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9" w:type="dxa"/>
        <w:tblInd w:w="-1012" w:type="dxa"/>
        <w:tblLook w:val="01E0" w:firstRow="1" w:lastRow="1" w:firstColumn="1" w:lastColumn="1" w:noHBand="0" w:noVBand="0"/>
      </w:tblPr>
      <w:tblGrid>
        <w:gridCol w:w="5535"/>
        <w:gridCol w:w="5674"/>
      </w:tblGrid>
      <w:tr w:rsidR="00744C0D" w:rsidTr="00744C0D">
        <w:trPr>
          <w:trHeight w:val="1178"/>
        </w:trPr>
        <w:tc>
          <w:tcPr>
            <w:tcW w:w="5535" w:type="dxa"/>
          </w:tcPr>
          <w:p w:rsidR="00744C0D" w:rsidRDefault="00744C0D">
            <w:pPr>
              <w:spacing w:line="276" w:lineRule="auto"/>
              <w:jc w:val="center"/>
              <w:rPr>
                <w:b/>
                <w:sz w:val="30"/>
              </w:rPr>
            </w:pPr>
            <w:r>
              <w:rPr>
                <w:b/>
                <w:sz w:val="30"/>
              </w:rPr>
              <w:t>HỘI NÔNG DÂN VIỆT NAM</w:t>
            </w:r>
          </w:p>
          <w:p w:rsidR="00744C0D" w:rsidRDefault="00744C0D">
            <w:pPr>
              <w:spacing w:line="276" w:lineRule="auto"/>
              <w:jc w:val="center"/>
              <w:rPr>
                <w:b/>
                <w:sz w:val="28"/>
                <w:szCs w:val="28"/>
              </w:rPr>
            </w:pPr>
            <w:r>
              <w:rPr>
                <w:b/>
                <w:sz w:val="28"/>
                <w:szCs w:val="28"/>
              </w:rPr>
              <w:t>BCH HỘI NÔNG DÂN TỈNH CAO BẰNG</w:t>
            </w:r>
          </w:p>
          <w:p w:rsidR="00744C0D" w:rsidRDefault="00744C0D">
            <w:pPr>
              <w:spacing w:line="276" w:lineRule="auto"/>
              <w:jc w:val="center"/>
              <w:rPr>
                <w:b/>
                <w:sz w:val="28"/>
                <w:szCs w:val="28"/>
              </w:rPr>
            </w:pPr>
            <w:r>
              <w:rPr>
                <w:b/>
                <w:sz w:val="28"/>
                <w:szCs w:val="28"/>
              </w:rPr>
              <w:t>*</w:t>
            </w:r>
          </w:p>
          <w:p w:rsidR="00744C0D" w:rsidRDefault="00744C0D">
            <w:pPr>
              <w:spacing w:line="276" w:lineRule="auto"/>
              <w:jc w:val="center"/>
              <w:rPr>
                <w:sz w:val="28"/>
                <w:szCs w:val="28"/>
                <w:lang w:val="en-US"/>
              </w:rPr>
            </w:pPr>
            <w:r>
              <w:rPr>
                <w:sz w:val="28"/>
                <w:szCs w:val="28"/>
              </w:rPr>
              <w:t xml:space="preserve">Số </w:t>
            </w:r>
            <w:r w:rsidR="00CC3F9A">
              <w:rPr>
                <w:sz w:val="28"/>
                <w:szCs w:val="28"/>
                <w:lang w:val="en-US"/>
              </w:rPr>
              <w:t>524</w:t>
            </w:r>
            <w:r>
              <w:rPr>
                <w:sz w:val="28"/>
                <w:szCs w:val="28"/>
                <w:lang w:val="en-US"/>
              </w:rPr>
              <w:t xml:space="preserve"> </w:t>
            </w:r>
            <w:r>
              <w:rPr>
                <w:sz w:val="28"/>
                <w:szCs w:val="28"/>
              </w:rPr>
              <w:t xml:space="preserve"> - </w:t>
            </w:r>
            <w:r>
              <w:rPr>
                <w:sz w:val="28"/>
                <w:szCs w:val="28"/>
                <w:lang w:val="en-US"/>
              </w:rPr>
              <w:t>CV</w:t>
            </w:r>
            <w:r>
              <w:rPr>
                <w:sz w:val="28"/>
                <w:szCs w:val="28"/>
              </w:rPr>
              <w:t>/HNDT</w:t>
            </w:r>
          </w:p>
          <w:p w:rsidR="00744C0D" w:rsidRPr="00CA05E8" w:rsidRDefault="00744C0D">
            <w:pPr>
              <w:spacing w:line="276" w:lineRule="auto"/>
              <w:jc w:val="center"/>
              <w:rPr>
                <w:lang w:val="en-US"/>
              </w:rPr>
            </w:pPr>
            <w:r w:rsidRPr="00CA05E8">
              <w:rPr>
                <w:lang w:val="en-US"/>
              </w:rPr>
              <w:t>V/v phòng, chống dịch bệnh viêm đường hô hấp cấp do virus Corona (nCoV) gây ra</w:t>
            </w:r>
          </w:p>
          <w:p w:rsidR="00744C0D" w:rsidRDefault="00744C0D">
            <w:pPr>
              <w:spacing w:line="276" w:lineRule="auto"/>
              <w:jc w:val="center"/>
              <w:rPr>
                <w:sz w:val="28"/>
                <w:szCs w:val="28"/>
                <w:lang w:val="en-US"/>
              </w:rPr>
            </w:pPr>
          </w:p>
        </w:tc>
        <w:tc>
          <w:tcPr>
            <w:tcW w:w="5674" w:type="dxa"/>
          </w:tcPr>
          <w:p w:rsidR="00744C0D" w:rsidRDefault="00744C0D">
            <w:pPr>
              <w:spacing w:line="276" w:lineRule="auto"/>
              <w:ind w:left="-128"/>
              <w:jc w:val="center"/>
              <w:rPr>
                <w:b/>
                <w:sz w:val="26"/>
              </w:rPr>
            </w:pPr>
            <w:r>
              <w:rPr>
                <w:b/>
                <w:sz w:val="26"/>
              </w:rPr>
              <w:t>CỘNG HÒA XÃ HỘI CHỦ NGHĨA VIỆT NAM</w:t>
            </w:r>
          </w:p>
          <w:p w:rsidR="00744C0D" w:rsidRDefault="00744C0D">
            <w:pPr>
              <w:spacing w:line="276" w:lineRule="auto"/>
              <w:jc w:val="center"/>
              <w:rPr>
                <w:b/>
                <w:sz w:val="28"/>
                <w:szCs w:val="28"/>
                <w:u w:val="single"/>
              </w:rPr>
            </w:pPr>
            <w:r>
              <w:rPr>
                <w:b/>
                <w:sz w:val="28"/>
                <w:szCs w:val="28"/>
                <w:u w:val="single"/>
              </w:rPr>
              <w:t>Độc lập - Tự do - Hạnh phúc</w:t>
            </w:r>
          </w:p>
          <w:p w:rsidR="00744C0D" w:rsidRDefault="00744C0D">
            <w:pPr>
              <w:spacing w:line="276" w:lineRule="auto"/>
              <w:jc w:val="center"/>
            </w:pPr>
          </w:p>
          <w:p w:rsidR="00744C0D" w:rsidRDefault="00744C0D">
            <w:pPr>
              <w:spacing w:line="276" w:lineRule="auto"/>
              <w:jc w:val="center"/>
              <w:rPr>
                <w:i/>
                <w:sz w:val="28"/>
                <w:szCs w:val="28"/>
              </w:rPr>
            </w:pPr>
            <w:r>
              <w:rPr>
                <w:i/>
                <w:sz w:val="28"/>
                <w:szCs w:val="28"/>
              </w:rPr>
              <w:t xml:space="preserve">Cao Bằng, ngày </w:t>
            </w:r>
            <w:r>
              <w:rPr>
                <w:i/>
                <w:sz w:val="28"/>
                <w:szCs w:val="28"/>
                <w:lang w:val="en-US"/>
              </w:rPr>
              <w:t>31</w:t>
            </w:r>
            <w:r>
              <w:rPr>
                <w:i/>
                <w:sz w:val="28"/>
                <w:szCs w:val="28"/>
              </w:rPr>
              <w:t xml:space="preserve"> tháng 01 năm 2020</w:t>
            </w:r>
          </w:p>
        </w:tc>
      </w:tr>
    </w:tbl>
    <w:p w:rsidR="00744C0D" w:rsidRPr="00696A6B" w:rsidRDefault="00744C0D" w:rsidP="00744C0D">
      <w:pPr>
        <w:jc w:val="center"/>
        <w:rPr>
          <w:sz w:val="28"/>
          <w:szCs w:val="28"/>
          <w:lang w:val="en-US"/>
        </w:rPr>
      </w:pPr>
      <w:r w:rsidRPr="00696A6B">
        <w:rPr>
          <w:sz w:val="28"/>
          <w:szCs w:val="28"/>
          <w:lang w:val="en-US"/>
        </w:rPr>
        <w:t>Kính gửi: Hội Nông dân các huyện, thành phố.</w:t>
      </w:r>
    </w:p>
    <w:p w:rsidR="00744C0D" w:rsidRDefault="00744C0D" w:rsidP="00744C0D">
      <w:pPr>
        <w:jc w:val="center"/>
        <w:rPr>
          <w:lang w:val="en-US"/>
        </w:rPr>
      </w:pPr>
    </w:p>
    <w:p w:rsidR="00744C0D" w:rsidRDefault="00744C0D" w:rsidP="00744C0D">
      <w:pPr>
        <w:spacing w:line="288" w:lineRule="auto"/>
        <w:ind w:firstLine="720"/>
        <w:jc w:val="both"/>
        <w:rPr>
          <w:sz w:val="28"/>
          <w:szCs w:val="28"/>
          <w:lang w:val="en-US"/>
        </w:rPr>
      </w:pPr>
      <w:r w:rsidRPr="00744C0D">
        <w:rPr>
          <w:sz w:val="28"/>
          <w:szCs w:val="28"/>
          <w:lang w:val="en-US"/>
        </w:rPr>
        <w:t>Thực hiện C</w:t>
      </w:r>
      <w:r>
        <w:rPr>
          <w:sz w:val="28"/>
          <w:szCs w:val="28"/>
          <w:lang w:val="en-US"/>
        </w:rPr>
        <w:t>hỉ thị sô 05/CT-TTg ngày 28/</w:t>
      </w:r>
      <w:r w:rsidR="00897F92">
        <w:rPr>
          <w:sz w:val="28"/>
          <w:szCs w:val="28"/>
          <w:lang w:val="en-US"/>
        </w:rPr>
        <w:t>0</w:t>
      </w:r>
      <w:r>
        <w:rPr>
          <w:sz w:val="28"/>
          <w:szCs w:val="28"/>
          <w:lang w:val="en-US"/>
        </w:rPr>
        <w:t>1/2020 của Thủ tướng Chính phủ về việc phòng, chống dịch bệnh viêm đường hô hấp cấp do chủng mới của vi rút Corona gây ra; Công văn số 79-CV/W ngày 29/01/2020 của Ban Bí thư Trung ương Đảng về việc phòng, chống dịch bệnh viêm đường hô hấp cấ</w:t>
      </w:r>
      <w:r w:rsidR="006F1FB6">
        <w:rPr>
          <w:sz w:val="28"/>
          <w:szCs w:val="28"/>
          <w:lang w:val="en-US"/>
        </w:rPr>
        <w:t>p</w:t>
      </w:r>
      <w:r>
        <w:rPr>
          <w:sz w:val="28"/>
          <w:szCs w:val="28"/>
          <w:lang w:val="en-US"/>
        </w:rPr>
        <w:t xml:space="preserve"> do vi rút Corona gây ra và công văn số 514/MTTW-BTT</w:t>
      </w:r>
      <w:r w:rsidRPr="00744C0D">
        <w:rPr>
          <w:sz w:val="28"/>
          <w:szCs w:val="28"/>
          <w:lang w:val="en-US"/>
        </w:rPr>
        <w:t xml:space="preserve"> </w:t>
      </w:r>
      <w:r w:rsidR="00CE5ED8">
        <w:rPr>
          <w:sz w:val="28"/>
          <w:szCs w:val="28"/>
          <w:lang w:val="en-US"/>
        </w:rPr>
        <w:t xml:space="preserve">của Ban thường trực Mặt trận Tổ quốc Việt Nam </w:t>
      </w:r>
      <w:r>
        <w:rPr>
          <w:sz w:val="28"/>
          <w:szCs w:val="28"/>
          <w:lang w:val="en-US"/>
        </w:rPr>
        <w:t xml:space="preserve">về việc phòng, chống dịch bệnh viêm đường hô hấp cấp do chủng mới của vi rút Corona gây ra. Hội Nông dân tỉnh Cao Bằng đề nghị Hội Nông dân các huyện, thành phố triển khai một số nội dung </w:t>
      </w:r>
      <w:r w:rsidR="00C04DA2">
        <w:rPr>
          <w:sz w:val="28"/>
          <w:szCs w:val="28"/>
          <w:lang w:val="en-US"/>
        </w:rPr>
        <w:t xml:space="preserve">như </w:t>
      </w:r>
      <w:r>
        <w:rPr>
          <w:sz w:val="28"/>
          <w:szCs w:val="28"/>
          <w:lang w:val="en-US"/>
        </w:rPr>
        <w:t>sau:</w:t>
      </w:r>
    </w:p>
    <w:p w:rsidR="00696A6B" w:rsidRDefault="00696A6B" w:rsidP="00744C0D">
      <w:pPr>
        <w:spacing w:line="288" w:lineRule="auto"/>
        <w:ind w:firstLine="720"/>
        <w:jc w:val="both"/>
        <w:rPr>
          <w:sz w:val="28"/>
          <w:szCs w:val="28"/>
          <w:lang w:val="en-US"/>
        </w:rPr>
      </w:pPr>
      <w:r>
        <w:rPr>
          <w:sz w:val="28"/>
          <w:szCs w:val="28"/>
          <w:lang w:val="en-US"/>
        </w:rPr>
        <w:t>1.</w:t>
      </w:r>
      <w:r w:rsidR="00C04DA2">
        <w:rPr>
          <w:sz w:val="28"/>
          <w:szCs w:val="28"/>
          <w:lang w:val="en-US"/>
        </w:rPr>
        <w:t xml:space="preserve"> </w:t>
      </w:r>
      <w:r w:rsidR="00E01155">
        <w:rPr>
          <w:sz w:val="28"/>
          <w:szCs w:val="28"/>
          <w:lang w:val="en-US"/>
        </w:rPr>
        <w:t>Chỉ đạo các cơ sở Hội p</w:t>
      </w:r>
      <w:r w:rsidR="00797EC6">
        <w:rPr>
          <w:sz w:val="28"/>
          <w:szCs w:val="28"/>
          <w:lang w:val="en-US"/>
        </w:rPr>
        <w:t>h</w:t>
      </w:r>
      <w:r>
        <w:rPr>
          <w:sz w:val="28"/>
          <w:szCs w:val="28"/>
          <w:lang w:val="en-US"/>
        </w:rPr>
        <w:t xml:space="preserve">ối hợp với các ban, ngành, đoàn thể quán triệt, phổ biến và triển khai nghiêm túc </w:t>
      </w:r>
      <w:r w:rsidRPr="00744C0D">
        <w:rPr>
          <w:sz w:val="28"/>
          <w:szCs w:val="28"/>
          <w:lang w:val="en-US"/>
        </w:rPr>
        <w:t>C</w:t>
      </w:r>
      <w:r>
        <w:rPr>
          <w:sz w:val="28"/>
          <w:szCs w:val="28"/>
          <w:lang w:val="en-US"/>
        </w:rPr>
        <w:t>hỉ thị sô 05/CT-TTg ngày 28/</w:t>
      </w:r>
      <w:r w:rsidR="000A16E2">
        <w:rPr>
          <w:sz w:val="28"/>
          <w:szCs w:val="28"/>
          <w:lang w:val="en-US"/>
        </w:rPr>
        <w:t>0</w:t>
      </w:r>
      <w:r>
        <w:rPr>
          <w:sz w:val="28"/>
          <w:szCs w:val="28"/>
          <w:lang w:val="en-US"/>
        </w:rPr>
        <w:t>1/2020 của Thủ tướng Chính phủ; Công văn số 79-CV/W ngày 29/01/2020 của Ban Bí thư Trung ương Đảng và công văn số 514/MTTW-BTT</w:t>
      </w:r>
      <w:r w:rsidRPr="00744C0D">
        <w:rPr>
          <w:sz w:val="28"/>
          <w:szCs w:val="28"/>
          <w:lang w:val="en-US"/>
        </w:rPr>
        <w:t xml:space="preserve"> </w:t>
      </w:r>
      <w:r>
        <w:rPr>
          <w:sz w:val="28"/>
          <w:szCs w:val="28"/>
          <w:lang w:val="en-US"/>
        </w:rPr>
        <w:t>của Ban thường trực Mặt trận Tổ quốc Việt Nam</w:t>
      </w:r>
      <w:r w:rsidRPr="00696A6B">
        <w:rPr>
          <w:sz w:val="28"/>
          <w:szCs w:val="28"/>
          <w:lang w:val="en-US"/>
        </w:rPr>
        <w:t xml:space="preserve"> </w:t>
      </w:r>
      <w:r>
        <w:rPr>
          <w:sz w:val="28"/>
          <w:szCs w:val="28"/>
          <w:lang w:val="en-US"/>
        </w:rPr>
        <w:t xml:space="preserve">về việc phòng, chống dịch bệnh viêm đường hô hấp cấp  do chủng mới của vi rút Corona gây ra trong hệ thống </w:t>
      </w:r>
      <w:r w:rsidR="000A16E2">
        <w:rPr>
          <w:sz w:val="28"/>
          <w:szCs w:val="28"/>
          <w:lang w:val="en-US"/>
        </w:rPr>
        <w:t>H</w:t>
      </w:r>
      <w:r>
        <w:rPr>
          <w:sz w:val="28"/>
          <w:szCs w:val="28"/>
          <w:lang w:val="en-US"/>
        </w:rPr>
        <w:t>ội nông dân các cấp và</w:t>
      </w:r>
      <w:r w:rsidR="000A16E2">
        <w:rPr>
          <w:sz w:val="28"/>
          <w:szCs w:val="28"/>
          <w:lang w:val="en-US"/>
        </w:rPr>
        <w:t xml:space="preserve"> toàn thể cán bộ,</w:t>
      </w:r>
      <w:r>
        <w:rPr>
          <w:sz w:val="28"/>
          <w:szCs w:val="28"/>
          <w:lang w:val="en-US"/>
        </w:rPr>
        <w:t xml:space="preserve"> hội viên nông dân.</w:t>
      </w:r>
    </w:p>
    <w:p w:rsidR="00744C0D" w:rsidRDefault="00696A6B" w:rsidP="00744C0D">
      <w:pPr>
        <w:spacing w:line="288" w:lineRule="auto"/>
        <w:ind w:firstLine="720"/>
        <w:jc w:val="both"/>
        <w:rPr>
          <w:sz w:val="28"/>
          <w:szCs w:val="28"/>
          <w:lang w:val="en-US"/>
        </w:rPr>
      </w:pPr>
      <w:r>
        <w:rPr>
          <w:sz w:val="28"/>
          <w:szCs w:val="28"/>
          <w:lang w:val="en-US"/>
        </w:rPr>
        <w:t>2</w:t>
      </w:r>
      <w:r w:rsidR="00744C0D">
        <w:rPr>
          <w:sz w:val="28"/>
          <w:szCs w:val="28"/>
          <w:lang w:val="en-US"/>
        </w:rPr>
        <w:t>.</w:t>
      </w:r>
      <w:r w:rsidR="00C04DA2">
        <w:rPr>
          <w:sz w:val="28"/>
          <w:szCs w:val="28"/>
          <w:lang w:val="en-US"/>
        </w:rPr>
        <w:t xml:space="preserve"> </w:t>
      </w:r>
      <w:r w:rsidR="00744C0D">
        <w:rPr>
          <w:sz w:val="28"/>
          <w:szCs w:val="28"/>
          <w:lang w:val="en-US"/>
        </w:rPr>
        <w:t>Phối hợp với các ban, ngành, đoàn thể liên quan</w:t>
      </w:r>
      <w:r w:rsidR="000A16E2">
        <w:rPr>
          <w:sz w:val="28"/>
          <w:szCs w:val="28"/>
          <w:lang w:val="en-US"/>
        </w:rPr>
        <w:t xml:space="preserve"> tuyên truyền đến từng C</w:t>
      </w:r>
      <w:r w:rsidR="00CE5ED8">
        <w:rPr>
          <w:sz w:val="28"/>
          <w:szCs w:val="28"/>
          <w:lang w:val="en-US"/>
        </w:rPr>
        <w:t>hi hội, hội viên và nhân dân để mọi người đều nhận rõ tính chất nguy hiểm, các tác h</w:t>
      </w:r>
      <w:r w:rsidR="006F1FB6">
        <w:rPr>
          <w:sz w:val="28"/>
          <w:szCs w:val="28"/>
          <w:lang w:val="en-US"/>
        </w:rPr>
        <w:t>ại</w:t>
      </w:r>
      <w:r w:rsidR="00CE5ED8">
        <w:rPr>
          <w:sz w:val="28"/>
          <w:szCs w:val="28"/>
          <w:lang w:val="en-US"/>
        </w:rPr>
        <w:t xml:space="preserve"> nghiêm trọng của  dịch bệnh; phổ biến, nâng cao ý thức tự dự phòng của </w:t>
      </w:r>
      <w:r w:rsidR="000A16E2">
        <w:rPr>
          <w:sz w:val="28"/>
          <w:szCs w:val="28"/>
          <w:lang w:val="en-US"/>
        </w:rPr>
        <w:t xml:space="preserve">cán bộ, </w:t>
      </w:r>
      <w:r w:rsidR="00CE5ED8">
        <w:rPr>
          <w:sz w:val="28"/>
          <w:szCs w:val="28"/>
          <w:lang w:val="en-US"/>
        </w:rPr>
        <w:t>hội viên và nông dân trong bảo vệ, nâng cao sức khỏe và biện pháp, giải pháp phòng chống dịch bệnh viêm đường hô hấp cấp do chủng mới của vi rút Corona gây ra. Đấu tranh với các tổ chức, cá nhân đưa các thông tin không chính xác, gây hoang mang, ảnh hưởng đến đời sống nhân dân.</w:t>
      </w:r>
    </w:p>
    <w:p w:rsidR="00CE5ED8" w:rsidRDefault="00696A6B" w:rsidP="00744C0D">
      <w:pPr>
        <w:spacing w:line="288" w:lineRule="auto"/>
        <w:ind w:firstLine="720"/>
        <w:jc w:val="both"/>
        <w:rPr>
          <w:sz w:val="28"/>
          <w:szCs w:val="28"/>
          <w:lang w:val="en-US"/>
        </w:rPr>
      </w:pPr>
      <w:r>
        <w:rPr>
          <w:sz w:val="28"/>
          <w:szCs w:val="28"/>
          <w:lang w:val="en-US"/>
        </w:rPr>
        <w:t>3</w:t>
      </w:r>
      <w:r w:rsidR="00CE5ED8">
        <w:rPr>
          <w:sz w:val="28"/>
          <w:szCs w:val="28"/>
          <w:lang w:val="en-US"/>
        </w:rPr>
        <w:t>.</w:t>
      </w:r>
      <w:r w:rsidR="000A16E2">
        <w:rPr>
          <w:sz w:val="28"/>
          <w:szCs w:val="28"/>
          <w:lang w:val="en-US"/>
        </w:rPr>
        <w:t xml:space="preserve"> </w:t>
      </w:r>
      <w:r w:rsidR="00CE5ED8">
        <w:rPr>
          <w:sz w:val="28"/>
          <w:szCs w:val="28"/>
          <w:lang w:val="en-US"/>
        </w:rPr>
        <w:t>Hội Nông dân các huyện, thành phố phối hợp với các ban</w:t>
      </w:r>
      <w:r w:rsidR="000A16E2">
        <w:rPr>
          <w:sz w:val="28"/>
          <w:szCs w:val="28"/>
          <w:lang w:val="en-US"/>
        </w:rPr>
        <w:t>,</w:t>
      </w:r>
      <w:r w:rsidR="00CE5ED8">
        <w:rPr>
          <w:sz w:val="28"/>
          <w:szCs w:val="28"/>
          <w:lang w:val="en-US"/>
        </w:rPr>
        <w:t xml:space="preserve"> ngành</w:t>
      </w:r>
      <w:r w:rsidR="000A16E2">
        <w:rPr>
          <w:sz w:val="28"/>
          <w:szCs w:val="28"/>
          <w:lang w:val="en-US"/>
        </w:rPr>
        <w:t>,</w:t>
      </w:r>
      <w:r w:rsidR="00CE5ED8">
        <w:rPr>
          <w:sz w:val="28"/>
          <w:szCs w:val="28"/>
          <w:lang w:val="en-US"/>
        </w:rPr>
        <w:t xml:space="preserve"> đoàn thể </w:t>
      </w:r>
      <w:r w:rsidR="00D73CFC">
        <w:rPr>
          <w:sz w:val="28"/>
          <w:szCs w:val="28"/>
          <w:lang w:val="en-US"/>
        </w:rPr>
        <w:t xml:space="preserve">địa phương </w:t>
      </w:r>
      <w:r w:rsidR="00CE5ED8">
        <w:rPr>
          <w:sz w:val="28"/>
          <w:szCs w:val="28"/>
          <w:lang w:val="en-US"/>
        </w:rPr>
        <w:t xml:space="preserve">vận động </w:t>
      </w:r>
      <w:r w:rsidR="00D73CFC">
        <w:rPr>
          <w:sz w:val="28"/>
          <w:szCs w:val="28"/>
          <w:lang w:val="en-US"/>
        </w:rPr>
        <w:t xml:space="preserve">cán bộ, hội viên nông dân và </w:t>
      </w:r>
      <w:r w:rsidR="00CE5ED8">
        <w:rPr>
          <w:sz w:val="28"/>
          <w:szCs w:val="28"/>
          <w:lang w:val="en-US"/>
        </w:rPr>
        <w:t>nhân dân triển khai thực hiện các biện pháp phòng chống dịch bệnh; phát huy vai trò, trách nhiệm của mỗi người dân trong việc bảo vệ và nâng cao sức khỏe của mình và cộng đồng. Tích cực phối hợp với các cơ quan chức năng trong công tác chuẩn bị các phương án dự phòng để chống dịch bệnh.</w:t>
      </w:r>
    </w:p>
    <w:p w:rsidR="00CE5ED8" w:rsidRPr="00744C0D" w:rsidRDefault="00696A6B" w:rsidP="00744C0D">
      <w:pPr>
        <w:spacing w:line="288" w:lineRule="auto"/>
        <w:ind w:firstLine="720"/>
        <w:jc w:val="both"/>
        <w:rPr>
          <w:sz w:val="28"/>
          <w:szCs w:val="28"/>
          <w:lang w:val="en-US"/>
        </w:rPr>
      </w:pPr>
      <w:r>
        <w:rPr>
          <w:sz w:val="28"/>
          <w:szCs w:val="28"/>
          <w:lang w:val="en-US"/>
        </w:rPr>
        <w:lastRenderedPageBreak/>
        <w:t>4</w:t>
      </w:r>
      <w:r w:rsidR="00CE5ED8">
        <w:rPr>
          <w:sz w:val="28"/>
          <w:szCs w:val="28"/>
          <w:lang w:val="en-US"/>
        </w:rPr>
        <w:t>.</w:t>
      </w:r>
      <w:r w:rsidR="00D73CFC">
        <w:rPr>
          <w:sz w:val="28"/>
          <w:szCs w:val="28"/>
          <w:lang w:val="en-US"/>
        </w:rPr>
        <w:t xml:space="preserve"> </w:t>
      </w:r>
      <w:r w:rsidR="00CE5ED8">
        <w:rPr>
          <w:sz w:val="28"/>
          <w:szCs w:val="28"/>
          <w:lang w:val="en-US"/>
        </w:rPr>
        <w:t xml:space="preserve">Phối hợp </w:t>
      </w:r>
      <w:r w:rsidR="00D73CFC">
        <w:rPr>
          <w:sz w:val="28"/>
          <w:szCs w:val="28"/>
          <w:lang w:val="en-US"/>
        </w:rPr>
        <w:t xml:space="preserve">với các ban, ngành, đoàn thể địa phương </w:t>
      </w:r>
      <w:r w:rsidR="00CE5ED8">
        <w:rPr>
          <w:sz w:val="28"/>
          <w:szCs w:val="28"/>
          <w:lang w:val="en-US"/>
        </w:rPr>
        <w:t xml:space="preserve">tổ chức giám sát, nắm chắc tình hình triển khai </w:t>
      </w:r>
      <w:r w:rsidR="00CE5ED8" w:rsidRPr="00744C0D">
        <w:rPr>
          <w:sz w:val="28"/>
          <w:szCs w:val="28"/>
          <w:lang w:val="en-US"/>
        </w:rPr>
        <w:t>C</w:t>
      </w:r>
      <w:r w:rsidR="006F1FB6">
        <w:rPr>
          <w:sz w:val="28"/>
          <w:szCs w:val="28"/>
          <w:lang w:val="en-US"/>
        </w:rPr>
        <w:t>hỉ thị số</w:t>
      </w:r>
      <w:r w:rsidR="00CE5ED8">
        <w:rPr>
          <w:sz w:val="28"/>
          <w:szCs w:val="28"/>
          <w:lang w:val="en-US"/>
        </w:rPr>
        <w:t xml:space="preserve"> 05/CT-TTg ngày 28/1/2020 của Thủ tướng Chính phủ; Công văn số 79-CV/</w:t>
      </w:r>
      <w:r w:rsidR="006F1FB6">
        <w:rPr>
          <w:sz w:val="28"/>
          <w:szCs w:val="28"/>
          <w:lang w:val="en-US"/>
        </w:rPr>
        <w:t>T</w:t>
      </w:r>
      <w:r w:rsidR="00CE5ED8">
        <w:rPr>
          <w:sz w:val="28"/>
          <w:szCs w:val="28"/>
          <w:lang w:val="en-US"/>
        </w:rPr>
        <w:t>W ngày 29/01/2020 của Ban Bí thư Trung ương Đảng và công văn số 514/MTTW-BTT</w:t>
      </w:r>
      <w:r w:rsidR="00CE5ED8" w:rsidRPr="00744C0D">
        <w:rPr>
          <w:sz w:val="28"/>
          <w:szCs w:val="28"/>
          <w:lang w:val="en-US"/>
        </w:rPr>
        <w:t xml:space="preserve"> </w:t>
      </w:r>
      <w:r w:rsidR="00CE5ED8">
        <w:rPr>
          <w:sz w:val="28"/>
          <w:szCs w:val="28"/>
          <w:lang w:val="en-US"/>
        </w:rPr>
        <w:t xml:space="preserve">của Ban thường trực Mặt trận Tổ quốc Việt Nam </w:t>
      </w:r>
      <w:r>
        <w:rPr>
          <w:sz w:val="28"/>
          <w:szCs w:val="28"/>
          <w:lang w:val="en-US"/>
        </w:rPr>
        <w:t xml:space="preserve"> và việc triển khai </w:t>
      </w:r>
      <w:r w:rsidR="00CE5ED8">
        <w:rPr>
          <w:sz w:val="28"/>
          <w:szCs w:val="28"/>
          <w:lang w:val="en-US"/>
        </w:rPr>
        <w:t xml:space="preserve"> phòng, chống dịch bệnh viêm đường hô hấp cấp do chủng mới của vi rút Corona gây ra</w:t>
      </w:r>
      <w:r>
        <w:rPr>
          <w:sz w:val="28"/>
          <w:szCs w:val="28"/>
          <w:lang w:val="en-US"/>
        </w:rPr>
        <w:t xml:space="preserve"> ở địa phương.</w:t>
      </w:r>
    </w:p>
    <w:p w:rsidR="00744C0D" w:rsidRDefault="00D73CFC" w:rsidP="00744C0D">
      <w:pPr>
        <w:spacing w:line="288" w:lineRule="auto"/>
        <w:ind w:firstLine="720"/>
        <w:jc w:val="both"/>
        <w:rPr>
          <w:sz w:val="28"/>
          <w:szCs w:val="28"/>
          <w:lang w:val="en-US"/>
        </w:rPr>
      </w:pPr>
      <w:r>
        <w:rPr>
          <w:sz w:val="28"/>
          <w:szCs w:val="28"/>
          <w:lang w:val="en-US"/>
        </w:rPr>
        <w:t>Hội Nông dân tỉnh đ</w:t>
      </w:r>
      <w:r w:rsidR="00744C0D">
        <w:rPr>
          <w:sz w:val="28"/>
          <w:szCs w:val="28"/>
          <w:lang w:val="en-US"/>
        </w:rPr>
        <w:t xml:space="preserve">ề nghị Hội Nông dân các huyện, thành phố </w:t>
      </w:r>
      <w:r>
        <w:rPr>
          <w:sz w:val="28"/>
          <w:szCs w:val="28"/>
          <w:lang w:val="en-US"/>
        </w:rPr>
        <w:t xml:space="preserve">khẩn trương, nghiêm túc </w:t>
      </w:r>
      <w:r w:rsidR="00744C0D">
        <w:rPr>
          <w:sz w:val="28"/>
          <w:szCs w:val="28"/>
          <w:lang w:val="en-US"/>
        </w:rPr>
        <w:t xml:space="preserve">triển khai, thực hiện và </w:t>
      </w:r>
      <w:r w:rsidR="00696A6B">
        <w:rPr>
          <w:sz w:val="28"/>
          <w:szCs w:val="28"/>
          <w:lang w:val="en-US"/>
        </w:rPr>
        <w:t xml:space="preserve">thường xuyên </w:t>
      </w:r>
      <w:r>
        <w:rPr>
          <w:sz w:val="28"/>
          <w:szCs w:val="28"/>
          <w:lang w:val="en-US"/>
        </w:rPr>
        <w:t xml:space="preserve">kịp thời </w:t>
      </w:r>
      <w:r w:rsidR="00696A6B">
        <w:rPr>
          <w:sz w:val="28"/>
          <w:szCs w:val="28"/>
          <w:lang w:val="en-US"/>
        </w:rPr>
        <w:t>báo cáo tình hình thực hiện</w:t>
      </w:r>
      <w:r>
        <w:rPr>
          <w:sz w:val="28"/>
          <w:szCs w:val="28"/>
          <w:lang w:val="en-US"/>
        </w:rPr>
        <w:t xml:space="preserve"> </w:t>
      </w:r>
      <w:r w:rsidR="00696A6B">
        <w:rPr>
          <w:sz w:val="28"/>
          <w:szCs w:val="28"/>
          <w:lang w:val="en-US"/>
        </w:rPr>
        <w:t>về</w:t>
      </w:r>
      <w:r w:rsidR="00744C0D">
        <w:rPr>
          <w:sz w:val="28"/>
          <w:szCs w:val="28"/>
          <w:lang w:val="en-US"/>
        </w:rPr>
        <w:t xml:space="preserve"> Hội Nông dân tỉnh Cao Bằng (Ban tuyên truyền vận động)</w:t>
      </w:r>
      <w:r w:rsidR="00696A6B">
        <w:rPr>
          <w:sz w:val="28"/>
          <w:szCs w:val="28"/>
          <w:lang w:val="en-US"/>
        </w:rPr>
        <w:t xml:space="preserve"> </w:t>
      </w:r>
      <w:r w:rsidR="0023223C">
        <w:rPr>
          <w:sz w:val="28"/>
          <w:szCs w:val="28"/>
          <w:lang w:val="en-US"/>
        </w:rPr>
        <w:t xml:space="preserve">SĐT 02063.853.600 </w:t>
      </w:r>
      <w:r w:rsidR="00E047BF">
        <w:rPr>
          <w:sz w:val="28"/>
          <w:szCs w:val="28"/>
          <w:lang w:val="en-US"/>
        </w:rPr>
        <w:t xml:space="preserve">để </w:t>
      </w:r>
      <w:r>
        <w:rPr>
          <w:sz w:val="28"/>
          <w:szCs w:val="28"/>
          <w:lang w:val="en-US"/>
        </w:rPr>
        <w:t>tổng hợp gửi T</w:t>
      </w:r>
      <w:r w:rsidR="00E047BF">
        <w:rPr>
          <w:sz w:val="28"/>
          <w:szCs w:val="28"/>
          <w:lang w:val="en-US"/>
        </w:rPr>
        <w:t>ỉnh ủy và</w:t>
      </w:r>
      <w:r w:rsidR="00744C0D">
        <w:rPr>
          <w:sz w:val="28"/>
          <w:szCs w:val="28"/>
          <w:lang w:val="en-US"/>
        </w:rPr>
        <w:t xml:space="preserve"> Trung ương Hội Nông dân Việt Nam</w:t>
      </w:r>
      <w:r>
        <w:rPr>
          <w:sz w:val="28"/>
          <w:szCs w:val="28"/>
          <w:lang w:val="en-US"/>
        </w:rPr>
        <w:t xml:space="preserve"> theo quy định./</w:t>
      </w:r>
      <w:r w:rsidR="00744C0D">
        <w:rPr>
          <w:sz w:val="28"/>
          <w:szCs w:val="28"/>
          <w:lang w:val="en-US"/>
        </w:rPr>
        <w:t>.</w:t>
      </w:r>
    </w:p>
    <w:p w:rsidR="00744C0D" w:rsidRDefault="00744C0D" w:rsidP="00744C0D">
      <w:pPr>
        <w:spacing w:line="288" w:lineRule="auto"/>
        <w:ind w:firstLine="720"/>
        <w:jc w:val="both"/>
        <w:rPr>
          <w:sz w:val="28"/>
          <w:szCs w:val="28"/>
          <w:lang w:val="en-US"/>
        </w:rPr>
      </w:pPr>
    </w:p>
    <w:tbl>
      <w:tblPr>
        <w:tblW w:w="9825" w:type="dxa"/>
        <w:tblLayout w:type="fixed"/>
        <w:tblLook w:val="01E0" w:firstRow="1" w:lastRow="1" w:firstColumn="1" w:lastColumn="1" w:noHBand="0" w:noVBand="0"/>
      </w:tblPr>
      <w:tblGrid>
        <w:gridCol w:w="4644"/>
        <w:gridCol w:w="5181"/>
      </w:tblGrid>
      <w:tr w:rsidR="00744C0D" w:rsidTr="00744C0D">
        <w:tc>
          <w:tcPr>
            <w:tcW w:w="4644" w:type="dxa"/>
          </w:tcPr>
          <w:p w:rsidR="00744C0D" w:rsidRDefault="00744C0D">
            <w:pPr>
              <w:spacing w:line="276" w:lineRule="auto"/>
              <w:rPr>
                <w:sz w:val="28"/>
                <w:szCs w:val="28"/>
                <w:u w:val="single"/>
              </w:rPr>
            </w:pPr>
            <w:r>
              <w:rPr>
                <w:sz w:val="28"/>
                <w:szCs w:val="28"/>
                <w:u w:val="single"/>
              </w:rPr>
              <w:t>Nơi nhận:</w:t>
            </w:r>
          </w:p>
          <w:p w:rsidR="00744C0D" w:rsidRDefault="00696A6B">
            <w:pPr>
              <w:tabs>
                <w:tab w:val="center" w:pos="6825"/>
              </w:tabs>
              <w:spacing w:line="276" w:lineRule="auto"/>
              <w:rPr>
                <w:szCs w:val="28"/>
              </w:rPr>
            </w:pPr>
            <w:r>
              <w:rPr>
                <w:szCs w:val="28"/>
              </w:rPr>
              <w:t xml:space="preserve">- </w:t>
            </w:r>
            <w:r>
              <w:rPr>
                <w:szCs w:val="28"/>
                <w:lang w:val="en-US"/>
              </w:rPr>
              <w:t>Hội Nông dân Việt Nam</w:t>
            </w:r>
            <w:r w:rsidR="00744C0D">
              <w:rPr>
                <w:szCs w:val="28"/>
              </w:rPr>
              <w:t>;</w:t>
            </w:r>
            <w:r w:rsidR="00744C0D">
              <w:rPr>
                <w:szCs w:val="28"/>
              </w:rPr>
              <w:tab/>
            </w:r>
            <w:r w:rsidR="00744C0D">
              <w:rPr>
                <w:bCs/>
                <w:szCs w:val="28"/>
              </w:rPr>
              <w:t xml:space="preserve">                       </w:t>
            </w:r>
          </w:p>
          <w:p w:rsidR="00744C0D" w:rsidRDefault="00744C0D">
            <w:pPr>
              <w:tabs>
                <w:tab w:val="center" w:pos="6825"/>
              </w:tabs>
              <w:spacing w:line="276" w:lineRule="auto"/>
              <w:rPr>
                <w:bCs/>
                <w:szCs w:val="28"/>
              </w:rPr>
            </w:pPr>
            <w:r>
              <w:rPr>
                <w:bCs/>
                <w:szCs w:val="28"/>
              </w:rPr>
              <w:t>- Ban Tuyên giáo Tỉnh ủy</w:t>
            </w:r>
            <w:r>
              <w:rPr>
                <w:szCs w:val="28"/>
              </w:rPr>
              <w:t>;</w:t>
            </w:r>
            <w:r>
              <w:rPr>
                <w:bCs/>
                <w:szCs w:val="28"/>
              </w:rPr>
              <w:tab/>
            </w:r>
          </w:p>
          <w:p w:rsidR="00744C0D" w:rsidRDefault="00744C0D">
            <w:pPr>
              <w:tabs>
                <w:tab w:val="center" w:pos="6825"/>
              </w:tabs>
              <w:spacing w:line="276" w:lineRule="auto"/>
              <w:rPr>
                <w:szCs w:val="28"/>
              </w:rPr>
            </w:pPr>
            <w:r>
              <w:rPr>
                <w:szCs w:val="28"/>
              </w:rPr>
              <w:t>- TT Hội Nông dân tỉnh;</w:t>
            </w:r>
          </w:p>
          <w:p w:rsidR="00744C0D" w:rsidRDefault="00744C0D">
            <w:pPr>
              <w:tabs>
                <w:tab w:val="center" w:pos="6825"/>
              </w:tabs>
              <w:spacing w:line="276" w:lineRule="auto"/>
              <w:rPr>
                <w:szCs w:val="28"/>
              </w:rPr>
            </w:pPr>
            <w:r>
              <w:rPr>
                <w:szCs w:val="28"/>
              </w:rPr>
              <w:t>-</w:t>
            </w:r>
            <w:r>
              <w:rPr>
                <w:b/>
                <w:bCs/>
                <w:szCs w:val="28"/>
              </w:rPr>
              <w:t xml:space="preserve"> </w:t>
            </w:r>
            <w:r>
              <w:rPr>
                <w:szCs w:val="28"/>
              </w:rPr>
              <w:t>Hội Nông dân các huyện, thành phố;</w:t>
            </w:r>
            <w:bookmarkStart w:id="0" w:name="_GoBack"/>
            <w:bookmarkEnd w:id="0"/>
          </w:p>
          <w:p w:rsidR="00744C0D" w:rsidRDefault="00744C0D">
            <w:pPr>
              <w:tabs>
                <w:tab w:val="center" w:pos="6825"/>
              </w:tabs>
              <w:spacing w:line="276" w:lineRule="auto"/>
              <w:rPr>
                <w:szCs w:val="28"/>
              </w:rPr>
            </w:pPr>
            <w:r>
              <w:rPr>
                <w:szCs w:val="28"/>
              </w:rPr>
              <w:t>- VP, các ban HND tỉnh;</w:t>
            </w:r>
          </w:p>
          <w:p w:rsidR="00744C0D" w:rsidRDefault="00744C0D">
            <w:pPr>
              <w:tabs>
                <w:tab w:val="center" w:pos="6825"/>
              </w:tabs>
              <w:spacing w:line="276" w:lineRule="auto"/>
              <w:rPr>
                <w:sz w:val="28"/>
                <w:szCs w:val="28"/>
              </w:rPr>
            </w:pPr>
            <w:r>
              <w:rPr>
                <w:szCs w:val="28"/>
              </w:rPr>
              <w:t>- Lưu Ban TTVĐ + VT</w:t>
            </w:r>
            <w:r>
              <w:rPr>
                <w:sz w:val="28"/>
                <w:szCs w:val="28"/>
              </w:rPr>
              <w:t xml:space="preserve">.               </w:t>
            </w:r>
          </w:p>
          <w:p w:rsidR="00744C0D" w:rsidRDefault="00744C0D">
            <w:pPr>
              <w:tabs>
                <w:tab w:val="center" w:pos="6825"/>
              </w:tabs>
              <w:spacing w:line="276" w:lineRule="auto"/>
              <w:rPr>
                <w:b/>
                <w:sz w:val="28"/>
                <w:szCs w:val="28"/>
              </w:rPr>
            </w:pPr>
            <w:r>
              <w:rPr>
                <w:b/>
                <w:sz w:val="28"/>
                <w:szCs w:val="28"/>
              </w:rPr>
              <w:t xml:space="preserve">                                                                                                                           </w:t>
            </w:r>
          </w:p>
          <w:p w:rsidR="00744C0D" w:rsidRDefault="00744C0D">
            <w:pPr>
              <w:spacing w:line="276" w:lineRule="auto"/>
              <w:rPr>
                <w:sz w:val="28"/>
                <w:szCs w:val="28"/>
              </w:rPr>
            </w:pPr>
          </w:p>
        </w:tc>
        <w:tc>
          <w:tcPr>
            <w:tcW w:w="5180" w:type="dxa"/>
          </w:tcPr>
          <w:p w:rsidR="00744C0D" w:rsidRDefault="00744C0D">
            <w:pPr>
              <w:spacing w:line="276" w:lineRule="auto"/>
              <w:jc w:val="center"/>
              <w:rPr>
                <w:b/>
                <w:sz w:val="28"/>
                <w:szCs w:val="28"/>
              </w:rPr>
            </w:pPr>
            <w:r>
              <w:rPr>
                <w:b/>
                <w:sz w:val="28"/>
                <w:szCs w:val="28"/>
              </w:rPr>
              <w:t xml:space="preserve">T/M BAN THƯỜNG VỤ       </w:t>
            </w:r>
          </w:p>
          <w:p w:rsidR="00744C0D" w:rsidRDefault="00744C0D">
            <w:pPr>
              <w:spacing w:line="276" w:lineRule="auto"/>
              <w:jc w:val="center"/>
              <w:rPr>
                <w:sz w:val="28"/>
                <w:szCs w:val="28"/>
              </w:rPr>
            </w:pPr>
            <w:r>
              <w:rPr>
                <w:sz w:val="28"/>
                <w:szCs w:val="28"/>
              </w:rPr>
              <w:t xml:space="preserve">PHÓ CHỦ TỊCH </w:t>
            </w:r>
          </w:p>
          <w:p w:rsidR="00744C0D" w:rsidRDefault="00744C0D">
            <w:pPr>
              <w:spacing w:line="276" w:lineRule="auto"/>
              <w:jc w:val="center"/>
              <w:rPr>
                <w:b/>
                <w:sz w:val="28"/>
                <w:szCs w:val="28"/>
              </w:rPr>
            </w:pPr>
            <w:r>
              <w:rPr>
                <w:b/>
                <w:sz w:val="28"/>
                <w:szCs w:val="28"/>
              </w:rPr>
              <w:t xml:space="preserve"> </w:t>
            </w:r>
          </w:p>
          <w:p w:rsidR="00744C0D" w:rsidRPr="00CC3F9A" w:rsidRDefault="00CC3F9A">
            <w:pPr>
              <w:spacing w:line="276" w:lineRule="auto"/>
              <w:jc w:val="center"/>
              <w:rPr>
                <w:sz w:val="28"/>
                <w:szCs w:val="28"/>
                <w:lang w:val="en-US"/>
              </w:rPr>
            </w:pPr>
            <w:r w:rsidRPr="00CC3F9A">
              <w:rPr>
                <w:sz w:val="28"/>
                <w:szCs w:val="28"/>
                <w:lang w:val="en-US"/>
              </w:rPr>
              <w:t>(Đã ký)</w:t>
            </w:r>
          </w:p>
          <w:p w:rsidR="00744C0D" w:rsidRPr="00CC3F9A" w:rsidRDefault="00744C0D">
            <w:pPr>
              <w:spacing w:line="276" w:lineRule="auto"/>
              <w:jc w:val="center"/>
              <w:rPr>
                <w:sz w:val="28"/>
                <w:szCs w:val="28"/>
                <w:lang w:val="en-US"/>
              </w:rPr>
            </w:pPr>
          </w:p>
          <w:p w:rsidR="00744C0D" w:rsidRDefault="00744C0D">
            <w:pPr>
              <w:spacing w:line="276" w:lineRule="auto"/>
              <w:jc w:val="center"/>
              <w:rPr>
                <w:b/>
                <w:sz w:val="28"/>
                <w:szCs w:val="28"/>
              </w:rPr>
            </w:pPr>
          </w:p>
          <w:p w:rsidR="00744C0D" w:rsidRDefault="00744C0D">
            <w:pPr>
              <w:spacing w:line="276" w:lineRule="auto"/>
              <w:jc w:val="center"/>
              <w:rPr>
                <w:b/>
                <w:sz w:val="28"/>
                <w:szCs w:val="28"/>
              </w:rPr>
            </w:pPr>
          </w:p>
          <w:p w:rsidR="00744C0D" w:rsidRDefault="00744C0D">
            <w:pPr>
              <w:spacing w:line="276" w:lineRule="auto"/>
              <w:jc w:val="center"/>
              <w:rPr>
                <w:b/>
                <w:sz w:val="28"/>
                <w:szCs w:val="28"/>
                <w:lang w:val="en-US"/>
              </w:rPr>
            </w:pPr>
            <w:r>
              <w:rPr>
                <w:b/>
                <w:sz w:val="28"/>
                <w:szCs w:val="28"/>
                <w:lang w:val="en-US"/>
              </w:rPr>
              <w:t>Mạc Thanh Tâm</w:t>
            </w:r>
          </w:p>
        </w:tc>
      </w:tr>
    </w:tbl>
    <w:p w:rsidR="00744C0D" w:rsidRDefault="00744C0D" w:rsidP="00744C0D">
      <w:pPr>
        <w:rPr>
          <w:lang w:val="en-US"/>
        </w:rPr>
      </w:pPr>
    </w:p>
    <w:p w:rsidR="00744C0D" w:rsidRDefault="00744C0D" w:rsidP="00744C0D">
      <w:pPr>
        <w:rPr>
          <w:lang w:val="en-US"/>
        </w:rPr>
      </w:pPr>
    </w:p>
    <w:p w:rsidR="00744C0D" w:rsidRDefault="00744C0D" w:rsidP="00744C0D">
      <w:pPr>
        <w:rPr>
          <w:lang w:val="en-US"/>
        </w:rPr>
      </w:pPr>
    </w:p>
    <w:p w:rsidR="00744C0D" w:rsidRDefault="00744C0D" w:rsidP="00744C0D">
      <w:pPr>
        <w:rPr>
          <w:lang w:val="en-US"/>
        </w:rPr>
      </w:pPr>
    </w:p>
    <w:p w:rsidR="00744C0D" w:rsidRDefault="00744C0D" w:rsidP="00744C0D">
      <w:pPr>
        <w:jc w:val="center"/>
        <w:rPr>
          <w:b/>
          <w:sz w:val="28"/>
          <w:szCs w:val="28"/>
          <w:lang w:val="en-US"/>
        </w:rPr>
      </w:pPr>
    </w:p>
    <w:sectPr w:rsidR="00744C0D" w:rsidSect="00C86BA1">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69" w:rsidRDefault="00E77E69" w:rsidP="008142E6">
      <w:r>
        <w:separator/>
      </w:r>
    </w:p>
  </w:endnote>
  <w:endnote w:type="continuationSeparator" w:id="0">
    <w:p w:rsidR="00E77E69" w:rsidRDefault="00E77E69" w:rsidP="0081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840475"/>
      <w:docPartObj>
        <w:docPartGallery w:val="Page Numbers (Bottom of Page)"/>
        <w:docPartUnique/>
      </w:docPartObj>
    </w:sdtPr>
    <w:sdtEndPr>
      <w:rPr>
        <w:noProof/>
      </w:rPr>
    </w:sdtEndPr>
    <w:sdtContent>
      <w:p w:rsidR="008142E6" w:rsidRDefault="008142E6">
        <w:pPr>
          <w:pStyle w:val="Footer"/>
          <w:jc w:val="right"/>
        </w:pPr>
        <w:r>
          <w:fldChar w:fldCharType="begin"/>
        </w:r>
        <w:r>
          <w:instrText xml:space="preserve"> PAGE   \* MERGEFORMAT </w:instrText>
        </w:r>
        <w:r>
          <w:fldChar w:fldCharType="separate"/>
        </w:r>
        <w:r w:rsidR="00CC3F9A">
          <w:rPr>
            <w:noProof/>
          </w:rPr>
          <w:t>1</w:t>
        </w:r>
        <w:r>
          <w:rPr>
            <w:noProof/>
          </w:rPr>
          <w:fldChar w:fldCharType="end"/>
        </w:r>
      </w:p>
    </w:sdtContent>
  </w:sdt>
  <w:p w:rsidR="008142E6" w:rsidRDefault="00814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69" w:rsidRDefault="00E77E69" w:rsidP="008142E6">
      <w:r>
        <w:separator/>
      </w:r>
    </w:p>
  </w:footnote>
  <w:footnote w:type="continuationSeparator" w:id="0">
    <w:p w:rsidR="00E77E69" w:rsidRDefault="00E77E69" w:rsidP="00814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0D"/>
    <w:rsid w:val="000626ED"/>
    <w:rsid w:val="000A16E2"/>
    <w:rsid w:val="0023223C"/>
    <w:rsid w:val="0046353A"/>
    <w:rsid w:val="00696A6B"/>
    <w:rsid w:val="006F1FB6"/>
    <w:rsid w:val="00744C0D"/>
    <w:rsid w:val="00797EC6"/>
    <w:rsid w:val="008142E6"/>
    <w:rsid w:val="00897F92"/>
    <w:rsid w:val="00C04DA2"/>
    <w:rsid w:val="00C86BA1"/>
    <w:rsid w:val="00CA05E8"/>
    <w:rsid w:val="00CC3F9A"/>
    <w:rsid w:val="00CE5ED8"/>
    <w:rsid w:val="00D73CFC"/>
    <w:rsid w:val="00E01155"/>
    <w:rsid w:val="00E047BF"/>
    <w:rsid w:val="00E77E69"/>
    <w:rsid w:val="00F2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0D"/>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4DA2"/>
    <w:pPr>
      <w:ind w:left="720"/>
      <w:contextualSpacing/>
    </w:pPr>
  </w:style>
  <w:style w:type="paragraph" w:styleId="Header">
    <w:name w:val="header"/>
    <w:basedOn w:val="Normal"/>
    <w:link w:val="HeaderChar"/>
    <w:uiPriority w:val="99"/>
    <w:unhideWhenUsed/>
    <w:rsid w:val="008142E6"/>
    <w:pPr>
      <w:tabs>
        <w:tab w:val="center" w:pos="4680"/>
        <w:tab w:val="right" w:pos="9360"/>
      </w:tabs>
    </w:pPr>
  </w:style>
  <w:style w:type="character" w:customStyle="1" w:styleId="HeaderChar">
    <w:name w:val="Header Char"/>
    <w:basedOn w:val="DefaultParagraphFont"/>
    <w:link w:val="Header"/>
    <w:uiPriority w:val="99"/>
    <w:rsid w:val="008142E6"/>
    <w:rPr>
      <w:rFonts w:eastAsia="Times New Roman" w:cs="Times New Roman"/>
      <w:sz w:val="24"/>
      <w:szCs w:val="24"/>
      <w:lang w:val="vi-VN" w:eastAsia="vi-VN"/>
    </w:rPr>
  </w:style>
  <w:style w:type="paragraph" w:styleId="Footer">
    <w:name w:val="footer"/>
    <w:basedOn w:val="Normal"/>
    <w:link w:val="FooterChar"/>
    <w:uiPriority w:val="99"/>
    <w:unhideWhenUsed/>
    <w:rsid w:val="008142E6"/>
    <w:pPr>
      <w:tabs>
        <w:tab w:val="center" w:pos="4680"/>
        <w:tab w:val="right" w:pos="9360"/>
      </w:tabs>
    </w:pPr>
  </w:style>
  <w:style w:type="character" w:customStyle="1" w:styleId="FooterChar">
    <w:name w:val="Footer Char"/>
    <w:basedOn w:val="DefaultParagraphFont"/>
    <w:link w:val="Footer"/>
    <w:uiPriority w:val="99"/>
    <w:rsid w:val="008142E6"/>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0D"/>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4DA2"/>
    <w:pPr>
      <w:ind w:left="720"/>
      <w:contextualSpacing/>
    </w:pPr>
  </w:style>
  <w:style w:type="paragraph" w:styleId="Header">
    <w:name w:val="header"/>
    <w:basedOn w:val="Normal"/>
    <w:link w:val="HeaderChar"/>
    <w:uiPriority w:val="99"/>
    <w:unhideWhenUsed/>
    <w:rsid w:val="008142E6"/>
    <w:pPr>
      <w:tabs>
        <w:tab w:val="center" w:pos="4680"/>
        <w:tab w:val="right" w:pos="9360"/>
      </w:tabs>
    </w:pPr>
  </w:style>
  <w:style w:type="character" w:customStyle="1" w:styleId="HeaderChar">
    <w:name w:val="Header Char"/>
    <w:basedOn w:val="DefaultParagraphFont"/>
    <w:link w:val="Header"/>
    <w:uiPriority w:val="99"/>
    <w:rsid w:val="008142E6"/>
    <w:rPr>
      <w:rFonts w:eastAsia="Times New Roman" w:cs="Times New Roman"/>
      <w:sz w:val="24"/>
      <w:szCs w:val="24"/>
      <w:lang w:val="vi-VN" w:eastAsia="vi-VN"/>
    </w:rPr>
  </w:style>
  <w:style w:type="paragraph" w:styleId="Footer">
    <w:name w:val="footer"/>
    <w:basedOn w:val="Normal"/>
    <w:link w:val="FooterChar"/>
    <w:uiPriority w:val="99"/>
    <w:unhideWhenUsed/>
    <w:rsid w:val="008142E6"/>
    <w:pPr>
      <w:tabs>
        <w:tab w:val="center" w:pos="4680"/>
        <w:tab w:val="right" w:pos="9360"/>
      </w:tabs>
    </w:pPr>
  </w:style>
  <w:style w:type="character" w:customStyle="1" w:styleId="FooterChar">
    <w:name w:val="Footer Char"/>
    <w:basedOn w:val="DefaultParagraphFont"/>
    <w:link w:val="Footer"/>
    <w:uiPriority w:val="99"/>
    <w:rsid w:val="008142E6"/>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02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2020-01-31T08:29:00Z</dcterms:created>
  <dcterms:modified xsi:type="dcterms:W3CDTF">2020-02-03T01:21:00Z</dcterms:modified>
</cp:coreProperties>
</file>